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C0" w:rsidRPr="004241E9" w:rsidRDefault="004241E9" w:rsidP="004241E9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«ԴՈՆԵՌ» ՍՊԸ-Ի ՏՆՕՐԵՆ ՊԱՐՈՆ ԱՐՄԵՆ ՀԱՅՐԱՊԵՏՅԱՆ</w:t>
      </w:r>
      <w:r w:rsidRPr="004241E9">
        <w:rPr>
          <w:rFonts w:ascii="GHEA Grapalat" w:hAnsi="GHEA Grapalat"/>
          <w:b/>
          <w:sz w:val="24"/>
          <w:szCs w:val="24"/>
          <w:lang w:val="hy-AM"/>
        </w:rPr>
        <w:t>ԻՆ</w:t>
      </w:r>
    </w:p>
    <w:p w:rsidR="00F650C0" w:rsidRDefault="004241E9" w:rsidP="004241E9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ք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Երևան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Գայի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51/5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փոստ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donernorq@yandex.ru)</w:t>
      </w:r>
    </w:p>
    <w:p w:rsidR="00F650C0" w:rsidRDefault="00F650C0" w:rsidP="004241E9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41E9" w:rsidRDefault="004241E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650C0" w:rsidRDefault="004241E9">
      <w:pPr>
        <w:spacing w:line="360" w:lineRule="auto"/>
        <w:ind w:right="26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Հարգելի՛ պարոն </w:t>
      </w:r>
      <w:r>
        <w:rPr>
          <w:rFonts w:ascii="GHEA Grapalat" w:hAnsi="GHEA Grapalat" w:cs="Sylfaen"/>
          <w:b/>
          <w:sz w:val="24"/>
          <w:szCs w:val="24"/>
          <w:lang w:val="en-GB"/>
        </w:rPr>
        <w:t>Հայրապետ</w:t>
      </w:r>
      <w:r>
        <w:rPr>
          <w:rFonts w:ascii="GHEA Grapalat" w:hAnsi="GHEA Grapalat"/>
          <w:b/>
          <w:sz w:val="24"/>
          <w:szCs w:val="24"/>
          <w:lang w:val="hy-AM"/>
        </w:rPr>
        <w:t>յան</w:t>
      </w:r>
      <w:r>
        <w:rPr>
          <w:rFonts w:ascii="GHEA Grapalat" w:hAnsi="GHEA Grapalat" w:cs="Sylfaen"/>
          <w:b/>
          <w:sz w:val="24"/>
          <w:szCs w:val="24"/>
          <w:lang w:val="hy-AM"/>
        </w:rPr>
        <w:t>,</w:t>
      </w:r>
    </w:p>
    <w:p w:rsidR="00F650C0" w:rsidRPr="004241E9" w:rsidRDefault="004241E9" w:rsidP="004241E9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աշխատանքի և սոցիալական հարցերի նախարարության </w:t>
      </w:r>
      <w:r w:rsidRPr="004241E9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>
        <w:rPr>
          <w:rFonts w:ascii="GHEA Grapalat" w:hAnsi="GHEA Grapalat"/>
          <w:sz w:val="24"/>
          <w:szCs w:val="24"/>
          <w:lang w:val="hy-AM"/>
        </w:rPr>
        <w:t>Նախարարություն</w:t>
      </w:r>
      <w:r w:rsidRPr="004241E9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ենթակայության պետական ոչ առևտրային կազմակերպությունների 2023 թվականի կարիքների համար </w:t>
      </w:r>
      <w:r w:rsidRPr="004241E9">
        <w:rPr>
          <w:rFonts w:ascii="GHEA Grapalat" w:hAnsi="GHEA Grapalat"/>
          <w:sz w:val="24"/>
          <w:szCs w:val="24"/>
          <w:lang w:val="hy-AM"/>
        </w:rPr>
        <w:t>ավտոմեքենաների</w:t>
      </w:r>
      <w:r>
        <w:rPr>
          <w:rFonts w:ascii="GHEA Grapalat" w:hAnsi="GHEA Grapalat"/>
          <w:sz w:val="24"/>
          <w:szCs w:val="24"/>
          <w:lang w:val="hy-AM"/>
        </w:rPr>
        <w:t xml:space="preserve"> ձեռքբերման նպատակով հայտարարված</w:t>
      </w:r>
      <w:r w:rsidRPr="004241E9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ԱՍՀՆ-ՊՈԱԿ-ԷԱՃԱՊՁԲ-23/12-ԱՎ25</w:t>
      </w:r>
      <w:r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ծածկագրով գնման ընթացակարգի </w:t>
      </w:r>
      <w:r w:rsidRPr="004241E9">
        <w:rPr>
          <w:rFonts w:ascii="GHEA Grapalat" w:hAnsi="GHEA Grapalat" w:cs="Times Armenian"/>
          <w:sz w:val="24"/>
          <w:szCs w:val="24"/>
          <w:lang w:val="hy-AM"/>
        </w:rPr>
        <w:t xml:space="preserve">շրջանակներում </w:t>
      </w:r>
      <w:r>
        <w:rPr>
          <w:rFonts w:ascii="GHEA Grapalat" w:hAnsi="GHEA Grapalat"/>
          <w:sz w:val="24"/>
          <w:szCs w:val="24"/>
          <w:lang w:val="hy-AM"/>
        </w:rPr>
        <w:t>«Ավտոմեքենա 1»</w:t>
      </w:r>
      <w:r w:rsidRPr="004241E9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 xml:space="preserve">«Ավտոմեքենա </w:t>
      </w:r>
      <w:r w:rsidRPr="004241E9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4241E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չափաբաժինների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մասով </w:t>
      </w:r>
      <w:r w:rsidRPr="004241E9">
        <w:rPr>
          <w:rFonts w:ascii="GHEA Grapalat" w:hAnsi="GHEA Grapalat" w:cs="Times Armenian"/>
          <w:sz w:val="24"/>
          <w:szCs w:val="24"/>
          <w:lang w:val="hy-AM"/>
        </w:rPr>
        <w:t>առաջին տեղ զբաղեցրած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մասնակից է ճանաչվել «</w:t>
      </w:r>
      <w:hyperlink r:id="rId8" w:history="1">
        <w:r>
          <w:rPr>
            <w:rFonts w:ascii="GHEA Grapalat" w:hAnsi="GHEA Grapalat"/>
            <w:sz w:val="24"/>
            <w:szCs w:val="24"/>
            <w:lang w:val="hy-AM"/>
          </w:rPr>
          <w:t>ԴՈՆԵՌ»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ՍՊԸ-ն</w:t>
      </w:r>
      <w:r w:rsidRPr="004241E9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F650C0" w:rsidRPr="004241E9" w:rsidRDefault="004241E9" w:rsidP="004241E9">
      <w:pPr>
        <w:spacing w:after="0" w:line="360" w:lineRule="auto"/>
        <w:ind w:right="-244" w:firstLine="708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4241E9">
        <w:rPr>
          <w:rFonts w:ascii="GHEA Grapalat" w:hAnsi="GHEA Grapalat" w:cs="Times Armenian"/>
          <w:sz w:val="24"/>
          <w:szCs w:val="24"/>
          <w:lang w:val="hy-AM"/>
        </w:rPr>
        <w:t>Հիմք ընդունելով`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«Գնումների մասին» ՀՀ օրենքի 32-րդ հոդվածի 1-ին մաս</w:t>
      </w:r>
      <w:r w:rsidRPr="004241E9">
        <w:rPr>
          <w:rFonts w:ascii="GHEA Grapalat" w:hAnsi="GHEA Grapalat" w:cs="Times Armenian"/>
          <w:sz w:val="24"/>
          <w:szCs w:val="24"/>
          <w:lang w:val="hy-AM"/>
        </w:rPr>
        <w:t>ի</w:t>
      </w:r>
      <w:r>
        <w:rPr>
          <w:rFonts w:ascii="GHEA Grapalat" w:hAnsi="GHEA Grapalat" w:cs="Times Armenian"/>
          <w:sz w:val="24"/>
          <w:szCs w:val="24"/>
          <w:lang w:val="hy-AM"/>
        </w:rPr>
        <w:t>, ՀՀ կառավարու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թյան 2017 թվականի մայիսի 4-ի N 526-Ն որոշման 32-րդ կետի 1-ին մասի «ե» ենթակետի և «ԱՍՀՆ-ՊՈԱԿ-ԷԱՃԱՊՁԲ-23/12-ԱՎ25» ծածկագրով գնման ընթացակարգի հրավերի 1-ին մասի 7-րդ կետի </w:t>
      </w:r>
      <w:r w:rsidRPr="004241E9">
        <w:rPr>
          <w:rFonts w:ascii="GHEA Grapalat" w:hAnsi="GHEA Grapalat" w:cs="Times Armenian"/>
          <w:sz w:val="24"/>
          <w:szCs w:val="24"/>
          <w:lang w:val="hy-AM"/>
        </w:rPr>
        <w:t>պահանջները անհրաժեշտ էր ներկայացնել հայտի ապահովումներ, մինչդեռ մասնակցի կողմից չի ներկա</w:t>
      </w:r>
      <w:r w:rsidRPr="004241E9">
        <w:rPr>
          <w:rFonts w:ascii="GHEA Grapalat" w:hAnsi="GHEA Grapalat" w:cs="Times Armenian"/>
          <w:sz w:val="24"/>
          <w:szCs w:val="24"/>
          <w:lang w:val="hy-AM"/>
        </w:rPr>
        <w:t>յացվել:</w:t>
      </w:r>
    </w:p>
    <w:p w:rsidR="00F650C0" w:rsidRPr="004241E9" w:rsidRDefault="004241E9" w:rsidP="004241E9">
      <w:pPr>
        <w:spacing w:after="0" w:line="360" w:lineRule="auto"/>
        <w:ind w:right="-244" w:firstLine="708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4241E9">
        <w:rPr>
          <w:rFonts w:ascii="GHEA Grapalat" w:hAnsi="GHEA Grapalat" w:cs="Times Armenian"/>
          <w:sz w:val="24"/>
          <w:szCs w:val="24"/>
          <w:lang w:val="hy-AM"/>
        </w:rPr>
        <w:t xml:space="preserve">Համաձայն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«Գնումների մասին» ՀՀ օրենքի </w:t>
      </w:r>
      <w:r w:rsidRPr="004241E9">
        <w:rPr>
          <w:rFonts w:ascii="GHEA Grapalat" w:hAnsi="GHEA Grapalat" w:cs="Times Armenian"/>
          <w:sz w:val="24"/>
          <w:szCs w:val="24"/>
          <w:lang w:val="hy-AM"/>
        </w:rPr>
        <w:t>6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-րդ </w:t>
      </w:r>
      <w:r w:rsidRPr="004241E9">
        <w:rPr>
          <w:rFonts w:ascii="GHEA Grapalat" w:hAnsi="GHEA Grapalat" w:cs="Times Armenian"/>
          <w:sz w:val="24"/>
          <w:szCs w:val="24"/>
          <w:lang w:val="hy-AM"/>
        </w:rPr>
        <w:t>հոդվածի 1-ին կետի 6-րդ ենթակետի «ա» պարբերության` մասնակիցը ներառվում է գնումների գործընթացին մասնակցելու իրավունք չունեցող մասնակիցների ցուցակում, եթե մասնակիցը հրավերով և (կամ) պայմանագրով սահմանված ժամկե</w:t>
      </w:r>
      <w:r w:rsidRPr="004241E9">
        <w:rPr>
          <w:rFonts w:ascii="GHEA Grapalat" w:hAnsi="GHEA Grapalat" w:cs="Times Armenian"/>
          <w:sz w:val="24"/>
          <w:szCs w:val="24"/>
          <w:lang w:val="hy-AM"/>
        </w:rPr>
        <w:t>տում չի վճարել հայտի, պայմանագրի և (կամ) որակավորման ապահովման գումարը</w:t>
      </w:r>
      <w:r w:rsidRPr="004241E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F650C0" w:rsidRDefault="004241E9" w:rsidP="004241E9">
      <w:pPr>
        <w:spacing w:after="0" w:line="360" w:lineRule="auto"/>
        <w:ind w:right="-244" w:firstLine="708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en-GB"/>
        </w:rPr>
        <w:lastRenderedPageBreak/>
        <w:t xml:space="preserve">Հաշվի առնելով վերոգրյալը տեղեկացնում եմ, որ նախարարությունը </w:t>
      </w:r>
      <w:r>
        <w:rPr>
          <w:rFonts w:ascii="GHEA Grapalat" w:hAnsi="GHEA Grapalat" w:cs="Times Armenian"/>
          <w:b/>
          <w:i/>
          <w:sz w:val="24"/>
          <w:szCs w:val="24"/>
          <w:lang w:val="en-GB"/>
        </w:rPr>
        <w:t xml:space="preserve">Որոշում է ընդունել` 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նախաձեռնել գործընթաց </w:t>
      </w:r>
      <w:r>
        <w:rPr>
          <w:rFonts w:ascii="GHEA Grapalat" w:hAnsi="GHEA Grapalat" w:cs="Times Armenian"/>
          <w:sz w:val="24"/>
          <w:szCs w:val="24"/>
          <w:lang w:val="hy-AM"/>
        </w:rPr>
        <w:t>«</w:t>
      </w:r>
      <w:hyperlink r:id="rId9" w:history="1">
        <w:r>
          <w:rPr>
            <w:rFonts w:ascii="GHEA Grapalat" w:hAnsi="GHEA Grapalat"/>
            <w:sz w:val="24"/>
            <w:szCs w:val="24"/>
            <w:lang w:val="hy-AM"/>
          </w:rPr>
          <w:t>ԴՈՆԵՌ»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ՍՊԸ</w:t>
      </w:r>
      <w:r>
        <w:rPr>
          <w:rFonts w:ascii="GHEA Grapalat" w:hAnsi="GHEA Grapalat"/>
          <w:sz w:val="24"/>
          <w:szCs w:val="24"/>
          <w:lang w:val="en-GB"/>
        </w:rPr>
        <w:t xml:space="preserve">-ին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գնումների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գործընթացին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մասնակցելու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իրավունք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չունեցող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մասնակիցների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ցուցակում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ներառելու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 վերաբերյալ: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</w:p>
    <w:p w:rsidR="00F650C0" w:rsidRDefault="00F650C0">
      <w:pPr>
        <w:spacing w:after="0" w:line="360" w:lineRule="auto"/>
        <w:ind w:right="-244" w:firstLine="708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</w:p>
    <w:p w:rsidR="00F650C0" w:rsidRDefault="004241E9">
      <w:pPr>
        <w:spacing w:after="0" w:line="360" w:lineRule="auto"/>
        <w:ind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8FD162E6-0F1D-4F76-8518-7FFB25AE6778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F650C0" w:rsidRDefault="00F650C0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</w:p>
    <w:p w:rsidR="00F650C0" w:rsidRDefault="00F650C0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</w:p>
    <w:p w:rsidR="00F650C0" w:rsidRPr="004241E9" w:rsidRDefault="004241E9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Կատարող՝ գնումների</w:t>
      </w:r>
      <w:r>
        <w:rPr>
          <w:rFonts w:ascii="GHEA Grapalat" w:hAnsi="GHEA Grapalat" w:cs="Sylfaen"/>
          <w:sz w:val="18"/>
          <w:szCs w:val="18"/>
          <w:lang w:val="hy-AM"/>
        </w:rPr>
        <w:t xml:space="preserve"> համակարգման բաժն</w:t>
      </w:r>
      <w:r w:rsidRPr="004241E9">
        <w:rPr>
          <w:rFonts w:ascii="GHEA Grapalat" w:hAnsi="GHEA Grapalat" w:cs="Sylfaen"/>
          <w:sz w:val="18"/>
          <w:szCs w:val="18"/>
          <w:lang w:val="hy-AM"/>
        </w:rPr>
        <w:t>ի</w:t>
      </w:r>
    </w:p>
    <w:p w:rsidR="00F650C0" w:rsidRDefault="004241E9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 w:rsidRPr="004241E9">
        <w:rPr>
          <w:rFonts w:ascii="GHEA Grapalat" w:hAnsi="GHEA Grapalat" w:cs="Sylfaen"/>
          <w:sz w:val="18"/>
          <w:szCs w:val="18"/>
          <w:lang w:val="hy-AM"/>
        </w:rPr>
        <w:t>Գլխավոր մասնագետ Մարիամ Գալտագազյան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F650C0" w:rsidRPr="004241E9" w:rsidRDefault="004241E9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հեռ.՝ 094 </w:t>
      </w:r>
      <w:r w:rsidRPr="004241E9">
        <w:rPr>
          <w:rFonts w:ascii="GHEA Grapalat" w:hAnsi="GHEA Grapalat" w:cs="Sylfaen"/>
          <w:sz w:val="18"/>
          <w:szCs w:val="18"/>
          <w:lang w:val="hy-AM"/>
        </w:rPr>
        <w:t>68 77 01</w:t>
      </w:r>
    </w:p>
    <w:p w:rsidR="00F650C0" w:rsidRDefault="00F650C0">
      <w:pPr>
        <w:tabs>
          <w:tab w:val="left" w:pos="1071"/>
        </w:tabs>
        <w:rPr>
          <w:rFonts w:ascii="GHEA Grapalat" w:hAnsi="GHEA Grapalat"/>
          <w:sz w:val="20"/>
          <w:szCs w:val="20"/>
          <w:lang w:val="hy-AM"/>
        </w:rPr>
      </w:pPr>
    </w:p>
    <w:sectPr w:rsidR="00F650C0" w:rsidSect="004241E9">
      <w:headerReference w:type="first" r:id="rId11"/>
      <w:footerReference w:type="first" r:id="rId12"/>
      <w:pgSz w:w="11906" w:h="16838" w:code="9"/>
      <w:pgMar w:top="1440" w:right="1080" w:bottom="126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C0" w:rsidRDefault="004241E9">
      <w:r>
        <w:separator/>
      </w:r>
    </w:p>
  </w:endnote>
  <w:endnote w:type="continuationSeparator" w:id="0">
    <w:p w:rsidR="00F650C0" w:rsidRDefault="0042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C0" w:rsidRDefault="004241E9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C0" w:rsidRDefault="004241E9">
      <w:r>
        <w:separator/>
      </w:r>
    </w:p>
  </w:footnote>
  <w:footnote w:type="continuationSeparator" w:id="0">
    <w:p w:rsidR="00F650C0" w:rsidRDefault="0042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C0" w:rsidRDefault="004241E9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 wp14:anchorId="4E02181A" wp14:editId="416378DC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50C0" w:rsidRDefault="004241E9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F650C0" w:rsidRDefault="00F650C0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F650C0" w:rsidRDefault="004241E9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23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F650C0" w:rsidRDefault="00F650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458"/>
    <w:multiLevelType w:val="hybridMultilevel"/>
    <w:tmpl w:val="F84C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C0"/>
    <w:rsid w:val="004241E9"/>
    <w:rsid w:val="00F6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21002/code/---23/id/34990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21002/code/---23/id/349906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NyKOjjcbrmvefyCVtdlfY5BsWjI=</DigestValue>
    </Reference>
    <Reference URI="#idOfficeObject" Type="http://www.w3.org/2000/09/xmldsig#Object">
      <DigestMethod Algorithm="http://www.w3.org/2000/09/xmldsig#sha1"/>
      <DigestValue>5vrrgqilm9htUhRhewKJQJ14zhw=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1482ChcLa18vqXyOdVgG2FxPwnY=</DigestValue>
    </Reference>
    <Reference URI="#idValidSigLnImg" Type="http://www.w3.org/2000/09/xmldsig#Object">
      <DigestMethod Algorithm="http://www.w3.org/2000/09/xmldsig#sha1"/>
      <DigestValue>BuVG4CzKFnGHPlq3wKMHcSdtGcA=</DigestValue>
    </Reference>
    <Reference URI="#idInvalidSigLnImg" Type="http://www.w3.org/2000/09/xmldsig#Object">
      <DigestMethod Algorithm="http://www.w3.org/2000/09/xmldsig#sha1"/>
      <DigestValue>YlZFimqXgsn5VNeENVTIT2Xg7c0=</DigestValue>
    </Reference>
  </SignedInfo>
  <SignatureValue>mkc0Rch7x+lhPjpxEWB0093yDmE3IJ5FzIvaxOO7j0+ExXLShKxQYNXa43ENa9m9QDZ/nr9JNcZy
vI2+ZW45mssbwJXO02dqSJATkPxZ2YYsbwMpfmJaGaUp56ZwwRqXgEDEnNm8diT3N+oLo67vezDS
6fFHJ3lg8fysaAUZGe3gR1+4ZOa2nIsK9PQpanAi8QgKdsBf3oUR27f/ZdFXUfgIXGX+p6xiCok5
Vrj/QnNwZVCdiEZSLcLLgDe4aWGGDVp3nf3sgEWSbxZHRPfNWcAo8hed5WjI62Secm22lbpaiWB3
mEy57HfDBuVti2V9DgaJLVruuxmAgz5GTeSSXA==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Utfq8CmmaQXKqrjT6DgA8CgQrYs=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settings.xml?ContentType=application/vnd.openxmlformats-officedocument.wordprocessingml.settings+xml">
        <DigestMethod Algorithm="http://www.w3.org/2000/09/xmldsig#sha1"/>
        <DigestValue>JP5mf2gMZi4BLf+9mhYB2qZE/Ho=</DigestValue>
      </Reference>
      <Reference URI="/word/fontTable.xml?ContentType=application/vnd.openxmlformats-officedocument.wordprocessingml.fontTable+xml">
        <DigestMethod Algorithm="http://www.w3.org/2000/09/xmldsig#sha1"/>
        <DigestValue>muqj/j/BHWxFrfOyuX/odEQtY+o=</DigestValue>
      </Reference>
      <Reference URI="/word/webSettings.xml?ContentType=application/vnd.openxmlformats-officedocument.wordprocessingml.webSettings+xml">
        <DigestMethod Algorithm="http://www.w3.org/2000/09/xmldsig#sha1"/>
        <DigestValue>eUxuGWTzBGTYsthU94e8WNTnBzU=</DigestValue>
      </Reference>
      <Reference URI="/word/styles.xml?ContentType=application/vnd.openxmlformats-officedocument.wordprocessingml.styles+xml">
        <DigestMethod Algorithm="http://www.w3.org/2000/09/xmldsig#sha1"/>
        <DigestValue>RkyrSADQ/MFw+hp1D9it7Ib28e0=</DigestValue>
      </Reference>
      <Reference URI="/word/numbering.xml?ContentType=application/vnd.openxmlformats-officedocument.wordprocessingml.numbering+xml">
        <DigestMethod Algorithm="http://www.w3.org/2000/09/xmldsig#sha1"/>
        <DigestValue>o7hqD5pF9RdaIiB5UmoLmu8jblg=</DigestValue>
      </Reference>
      <Reference URI="/word/media/image1.emf?ContentType=image/x-emf">
        <DigestMethod Algorithm="http://www.w3.org/2000/09/xmldsig#sha1"/>
        <DigestValue>ohM+qVwhHJVK4RNi2v+4vYpNl3k=</DigestValue>
      </Reference>
      <Reference URI="/word/endnotes.xml?ContentType=application/vnd.openxmlformats-officedocument.wordprocessingml.endnotes+xml">
        <DigestMethod Algorithm="http://www.w3.org/2000/09/xmldsig#sha1"/>
        <DigestValue>MWkUy9yukYzmMU7xJFZfoUShSOM=</DigestValue>
      </Reference>
      <Reference URI="/word/document.xml?ContentType=application/vnd.openxmlformats-officedocument.wordprocessingml.document.main+xml">
        <DigestMethod Algorithm="http://www.w3.org/2000/09/xmldsig#sha1"/>
        <DigestValue>gWiDr9LDv/4z2zJsspF3mTELvo8=</DigestValue>
      </Reference>
      <Reference URI="/word/footnotes.xml?ContentType=application/vnd.openxmlformats-officedocument.wordprocessingml.footnotes+xml">
        <DigestMethod Algorithm="http://www.w3.org/2000/09/xmldsig#sha1"/>
        <DigestValue>xCHYv9HrodusF0CGHZ78KhtMub0=</DigestValue>
      </Reference>
      <Reference URI="/word/header1.xml?ContentType=application/vnd.openxmlformats-officedocument.wordprocessingml.header+xml">
        <DigestMethod Algorithm="http://www.w3.org/2000/09/xmldsig#sha1"/>
        <DigestValue>G0KqmEtAXJt1PZ+rD85ema85IPU=</DigestValue>
      </Reference>
      <Reference URI="/word/footer1.xml?ContentType=application/vnd.openxmlformats-officedocument.wordprocessingml.footer+xml">
        <DigestMethod Algorithm="http://www.w3.org/2000/09/xmldsig#sha1"/>
        <DigestValue>sPYUkib7bnt0RGkmgwW1rnnsaE0=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wXEem4VvzflZuKnZrxtxivdFGnc=</DigestValue>
      </Reference>
    </Manifest>
    <SignatureProperties>
      <SignatureProperty Id="idSignatureTime" Target="#idPackageSignature">
        <mdssi:SignatureTime>
          <mdssi:Format>YYYY-MM-DDThh:mm:ssTZD</mdssi:Format>
          <mdssi:Value>2023-10-23T15:16:22Z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{8FD162E6-0F1D-4F76-8518-7FFB25AE6778}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2023-10-23T15:16:22Z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y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EAAAAgBVsAgEAAAACAAAAAAAAAAIAAADYqW8A4Jd7WwAAAAgAHHUCBAAAAPAVbAKAFWwCYGTwA/ypbwDAlntb8BVsAgAcdQKSWntbAAAAAIAVbAJgZPADAMwEBQyqbwBJWXtbCL6SAPwBAABIqm8ApFd7W/wBAAAAAAAAqVd7W7TKEan8AQAACL6SAGBk8AMAAAAAFL6SACCqbwCs+m8AtNd3XAAAAACpV3tb6VZ7W/wBAAAAAAAAAAAAAAAAAADGM5p1/IwmBVQGZX8HAAAAhKtvAABakHUB2AAAhKtvAAAAAAAAAAAAAAAAAAAAAAAAAAAAAMwE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Xdn0diuKbwCgim8AAAAAAEyKbwC/ooBbZIpvANyRhVvY1a1bAQAAAHwvqVt4rbRbwMNRBcjO5Xe4l00FyIDwA5QvqVsgnVEFIJ1RBayKbwB6d4BboKatWwAAAAB8L6lblC+pW8q4OikAgO8DUIxvAInY9Hagim8A4P///wAA9Hagl00F4P///wAAAAAAAAAAAAAAAJABAAAAAAABAAAAAGEAcgBpAGEAbAAAAAAAAAAAAAAAAAAAAAAAAAAAAAAAAAAAAMYzmnUAAAAAVAZlfwYAAAAEjG8AAFqQdQHYAAAEjG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wiW8AXA8B9AEAAAAlAAAAAAAAAFwPAfQ4/gsJJQAAAFQAYQBoAG8A+IlvAD4wfls8im8AFIpvAPIuflsAAAoLPAUAAAEAAACggVEFAAAAADSKbwB9Ln5bAAAKC+AGTQIAAAAAiIpvAKyb9HZnDgAAYIpvAK8KIVMAAAAAAABvAAAAAACvClP//////zw8AQAhUwEE4AZNAgAAAABnDub//////zw8AQAK5goA6CKdAAAAAAAAAAAA4AZNAgAAIVMBAAAAOP4LCa8KIVOYZPR2CI5vADNl9HZAff92rwohUwEAAABSZfR2yPoGClCObwCcjm8ArwpT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BvAF3Z9HY0AQAARKdvAAAAAABpnfR2cFmDWzQAAAAAAAAA7AkB1QEAAAA0AAAAgQsAAOwJAdV4JaAANAAAAAAAgD0AAAAAcBQAALMMC/8AAAAAAAAAAAoLCgAAAAAAAAAAAAAAAABulTop7AkB1fSobwCJ2PR2RKdvAPX///8AAPR2MY30dvX///8AAAAAAAAAAAAAAACQAQAAAAAAAQAAAAB0AGEAaABvAG0AYQAAAAAAAAAAAAAAAAAAAAAAAAAAAAcAAAAAAAAAxjOadQAAAABUBmV/BwAAAKiobwAAWpB1AdgAAKiobw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CpWw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VsAgEAAAACAAAAAAAAAAIAAADYqW8A4Jd7WwAAAAgAHHUCBAAAAPAVbAKAFWwCYGTwA/ypbwDAlntb8BVsAgAcdQKSWntbAAAAAIAVbAJgZPADAMwEBQyqbwBJWXtbCL6SAPwBAABIqm8ApFd7W/wBAAAAAAAAqVd7W7TKEan8AQAACL6SAGBk8AMAAAAAFL6SACCqbwCs+m8AtNd3XAAAAACpV3tb6VZ7W/wBAAAAAAAAAAAAAAAAAADGM5p1/IwmBVQGZX8HAAAAhKtvAABakHUB2AAAhKtvAAAAAAAAAAAAAAAAAAAAAAAAAAAAAMwE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Xdn0diuKbwCgim8AAAAAAEyKbwC/ooBbZIpvANyRhVvY1a1bAQAAAHwvqVt4rbRbwMNRBcjO5Xe4l00FyIDwA5QvqVsgnVEFIJ1RBayKbwB6d4BboKatWwAAAAB8L6lblC+pW8q4OikAgO8DUIxvAInY9Hagim8A4P///wAA9Hagl00F4P///wAAAAAAAAAAAAAAAJABAAAAAAABAAAAAGEAcgBpAGEAbAAAAAAAAAAAAAAAAAAAAAAAAAAAAAAAAAAAAMYzmnUAAAAAVAZlfwYAAAAEjG8AAFqQdQHYAAAEjG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wiW8AqAsBRQEAAAARAAAAAAAAAKgLAUU4/gsJEQAAAAAAgD0AAAAAAAUAAGcO5v8AAAAAAAAAAArmCgAAAAAAAAAAAAAAAAAAAAAAqAsBRTj+CwkRAAAAKIJRBeAGTQIAAAAAiIpvAKyb9HZnDgAAYIpvABsMIZsAAAAAAABvAAAAAAAbDJv//////zw8AQAhmwEE4AZNAgAAAABnDub//////zw8AQAK5goA6CKdAAAAAAAAAAAA4AZNAgAAIZsBAAAAOP4LCRsMIZuYZPR2CI5vADNl9HZAff92GwwhmwEAAABSZfR2KIJRBVCObwCcjm8AGwyb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//8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1711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https://mul2-mss.gov.am/tasks/1710004/oneclick/SM-grutyun voroshum.docx?token=47479d41fd2687ca9a7acebddca69df9</cp:keywords>
  <cp:lastModifiedBy>Samvel Muradyan</cp:lastModifiedBy>
  <cp:revision>184</cp:revision>
  <cp:lastPrinted>2014-06-02T10:37:00Z</cp:lastPrinted>
  <dcterms:created xsi:type="dcterms:W3CDTF">2020-07-15T08:39:00Z</dcterms:created>
  <dcterms:modified xsi:type="dcterms:W3CDTF">2023-10-23T15:16:00Z</dcterms:modified>
</cp:coreProperties>
</file>